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E4F6" w14:textId="2A9D3EE0" w:rsidR="009B45BF" w:rsidRDefault="009B45BF" w:rsidP="009B45BF">
      <w:pPr>
        <w:shd w:val="clear" w:color="auto" w:fill="FFFFFF"/>
        <w:autoSpaceDE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B45B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Принято педагогическим советом </w:t>
      </w:r>
    </w:p>
    <w:p w14:paraId="430D89FD" w14:textId="42D3B710" w:rsidR="009B45BF" w:rsidRPr="009B45BF" w:rsidRDefault="009B45BF" w:rsidP="009B45BF">
      <w:pPr>
        <w:shd w:val="clear" w:color="auto" w:fill="FFFFFF"/>
        <w:autoSpaceDE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B45BF">
        <w:rPr>
          <w:rFonts w:ascii="Times New Roman" w:eastAsia="Times New Roman" w:hAnsi="Times New Roman"/>
          <w:bCs/>
          <w:color w:val="000000"/>
          <w:sz w:val="24"/>
          <w:szCs w:val="24"/>
        </w:rPr>
        <w:t>МАДОУ «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Д</w:t>
      </w:r>
      <w:r w:rsidRPr="009B45BF">
        <w:rPr>
          <w:rFonts w:ascii="Times New Roman" w:eastAsia="Times New Roman" w:hAnsi="Times New Roman"/>
          <w:bCs/>
          <w:color w:val="000000"/>
          <w:sz w:val="24"/>
          <w:szCs w:val="24"/>
        </w:rPr>
        <w:t>етский сад № 26»</w:t>
      </w:r>
    </w:p>
    <w:p w14:paraId="5F4F42D0" w14:textId="608BF2F6" w:rsidR="009B45BF" w:rsidRDefault="009B45BF" w:rsidP="009B45BF">
      <w:pPr>
        <w:shd w:val="clear" w:color="auto" w:fill="FFFFFF"/>
        <w:autoSpaceDE w:val="0"/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B45B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Протокол № 2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от </w:t>
      </w:r>
      <w:r w:rsidRPr="009B45BF">
        <w:rPr>
          <w:rFonts w:ascii="Times New Roman" w:eastAsia="Times New Roman" w:hAnsi="Times New Roman"/>
          <w:bCs/>
          <w:color w:val="000000"/>
          <w:sz w:val="24"/>
          <w:szCs w:val="24"/>
        </w:rPr>
        <w:t>29.08.2022г</w:t>
      </w:r>
      <w:r w:rsidRPr="009B45BF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14:paraId="4666F8C1" w14:textId="2F0D51E6" w:rsidR="009B45BF" w:rsidRPr="009B45BF" w:rsidRDefault="009B45BF" w:rsidP="009B45BF">
      <w:pPr>
        <w:shd w:val="clear" w:color="auto" w:fill="FFFFFF"/>
        <w:autoSpaceDE w:val="0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45BF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</w:t>
      </w:r>
      <w:r w:rsidRPr="009B45B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B45BF">
        <w:rPr>
          <w:rFonts w:ascii="Times New Roman" w:eastAsia="Times New Roman" w:hAnsi="Times New Roman"/>
          <w:color w:val="000000"/>
          <w:sz w:val="24"/>
          <w:szCs w:val="24"/>
        </w:rPr>
        <w:t xml:space="preserve">Утверждаю </w:t>
      </w:r>
    </w:p>
    <w:p w14:paraId="7761DACD" w14:textId="15EFF42C" w:rsidR="009B45BF" w:rsidRPr="009B45BF" w:rsidRDefault="009B45BF" w:rsidP="009B45BF">
      <w:pPr>
        <w:shd w:val="clear" w:color="auto" w:fill="FFFFFF"/>
        <w:autoSpaceDE w:val="0"/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9B45BF">
        <w:rPr>
          <w:rFonts w:ascii="Times New Roman" w:eastAsia="Times New Roman" w:hAnsi="Times New Roman"/>
          <w:color w:val="000000"/>
          <w:sz w:val="24"/>
          <w:szCs w:val="24"/>
        </w:rPr>
        <w:t xml:space="preserve">Заведующий МДОУ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«Детский сад </w:t>
      </w:r>
      <w:r w:rsidRPr="009B45BF">
        <w:rPr>
          <w:rFonts w:ascii="Times New Roman" w:eastAsia="Times New Roman" w:hAnsi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26</w:t>
      </w:r>
      <w:r w:rsidRPr="009B45BF"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p w14:paraId="0013F0C0" w14:textId="62A8CC94" w:rsidR="009B45BF" w:rsidRPr="009B45BF" w:rsidRDefault="009B45BF" w:rsidP="009B45BF">
      <w:pPr>
        <w:shd w:val="clear" w:color="auto" w:fill="FFFFFF"/>
        <w:autoSpaceDE w:val="0"/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9B45BF">
        <w:rPr>
          <w:rFonts w:ascii="Times New Roman" w:eastAsia="Times New Roman" w:hAnsi="Times New Roman"/>
          <w:color w:val="000000"/>
          <w:sz w:val="24"/>
          <w:szCs w:val="24"/>
        </w:rPr>
        <w:t>________________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Pr="009B45B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9B45BF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Паньшин</w:t>
      </w:r>
      <w:r w:rsidRPr="009B45BF">
        <w:rPr>
          <w:rFonts w:ascii="Times New Roman" w:eastAsia="Times New Roman" w:hAnsi="Times New Roman"/>
          <w:color w:val="000000"/>
          <w:sz w:val="24"/>
          <w:szCs w:val="24"/>
        </w:rPr>
        <w:t>а</w:t>
      </w:r>
    </w:p>
    <w:p w14:paraId="1807960C" w14:textId="40D3C735" w:rsidR="009B45BF" w:rsidRPr="009B45BF" w:rsidRDefault="009B45BF" w:rsidP="009B45BF">
      <w:pPr>
        <w:spacing w:after="0"/>
        <w:jc w:val="right"/>
        <w:rPr>
          <w:rFonts w:ascii="Times New Roman" w:eastAsia="Calibri" w:hAnsi="Times New Roman"/>
          <w:b/>
          <w:sz w:val="24"/>
          <w:szCs w:val="24"/>
        </w:rPr>
      </w:pPr>
      <w:r w:rsidRPr="009B45BF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</w:rPr>
        <w:t>29</w:t>
      </w:r>
      <w:r w:rsidRPr="009B45BF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августа </w:t>
      </w:r>
      <w:r w:rsidRPr="009B45BF">
        <w:rPr>
          <w:rFonts w:ascii="Times New Roman" w:eastAsia="Times New Roman" w:hAnsi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22 </w:t>
      </w:r>
      <w:r w:rsidRPr="009B45BF">
        <w:rPr>
          <w:rFonts w:ascii="Times New Roman" w:eastAsia="Times New Roman" w:hAnsi="Times New Roman"/>
          <w:color w:val="000000"/>
          <w:sz w:val="24"/>
          <w:szCs w:val="24"/>
        </w:rPr>
        <w:t>г.</w:t>
      </w:r>
    </w:p>
    <w:p w14:paraId="761408D9" w14:textId="77777777" w:rsidR="009B45BF" w:rsidRDefault="009B45BF" w:rsidP="009B45BF">
      <w:pPr>
        <w:tabs>
          <w:tab w:val="left" w:pos="40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CD7FBD2" w14:textId="77777777" w:rsidR="00975C64" w:rsidRDefault="00975C64" w:rsidP="009B45BF">
      <w:pPr>
        <w:tabs>
          <w:tab w:val="left" w:pos="40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3128663" w14:textId="312C557A" w:rsidR="009B45BF" w:rsidRDefault="009B45BF" w:rsidP="009B45BF">
      <w:pPr>
        <w:tabs>
          <w:tab w:val="left" w:pos="402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план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/>
          <w:b/>
          <w:sz w:val="28"/>
          <w:szCs w:val="28"/>
        </w:rPr>
        <w:t>Школа молодого педагога»</w:t>
      </w:r>
      <w:r w:rsidR="00AE7667">
        <w:rPr>
          <w:rFonts w:ascii="Times New Roman" w:hAnsi="Times New Roman"/>
          <w:b/>
          <w:sz w:val="28"/>
          <w:szCs w:val="28"/>
        </w:rPr>
        <w:t xml:space="preserve"> в </w:t>
      </w:r>
      <w:r w:rsidR="00975C64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AE7667">
        <w:rPr>
          <w:rFonts w:ascii="Times New Roman" w:hAnsi="Times New Roman"/>
          <w:b/>
          <w:sz w:val="28"/>
          <w:szCs w:val="28"/>
        </w:rPr>
        <w:t>МАДОУ «Детский сад № 26» ГО Верхняя Пышма</w:t>
      </w:r>
      <w:r w:rsidR="00975C64">
        <w:rPr>
          <w:rFonts w:ascii="Times New Roman" w:hAnsi="Times New Roman"/>
          <w:b/>
          <w:sz w:val="28"/>
          <w:szCs w:val="28"/>
        </w:rPr>
        <w:t xml:space="preserve"> на 2022-2023 гг.</w:t>
      </w:r>
    </w:p>
    <w:p w14:paraId="5FED6443" w14:textId="77777777" w:rsidR="00975C64" w:rsidRDefault="00975C64" w:rsidP="009B45BF">
      <w:pPr>
        <w:pStyle w:val="a5"/>
        <w:rPr>
          <w:rFonts w:ascii="Times New Roman" w:hAnsi="Times New Roman"/>
          <w:sz w:val="28"/>
          <w:szCs w:val="28"/>
        </w:rPr>
      </w:pPr>
    </w:p>
    <w:p w14:paraId="68BA5902" w14:textId="1D3A481E" w:rsidR="009B45BF" w:rsidRDefault="009B45BF" w:rsidP="009B45BF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оказание помощи начинающим и вновь прибывшим педагогам в повышении их профессиональной компетентности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959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65"/>
        <w:gridCol w:w="1339"/>
        <w:gridCol w:w="5085"/>
        <w:gridCol w:w="2502"/>
      </w:tblGrid>
      <w:tr w:rsidR="009B45BF" w14:paraId="01CA1FEC" w14:textId="77777777" w:rsidTr="00AE766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581C9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№  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0D09E" w14:textId="77777777" w:rsidR="009B45BF" w:rsidRDefault="009B45BF">
            <w:pPr>
              <w:tabs>
                <w:tab w:val="left" w:pos="402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20CFF3A6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2EE43" w14:textId="77777777" w:rsidR="009B45BF" w:rsidRDefault="009B45BF">
            <w:pPr>
              <w:tabs>
                <w:tab w:val="left" w:pos="402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253B5AB5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877A" w14:textId="77777777" w:rsidR="009B45BF" w:rsidRDefault="009B45BF">
            <w:pPr>
              <w:tabs>
                <w:tab w:val="left" w:pos="402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1541363B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center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9B45BF" w14:paraId="744AA189" w14:textId="77777777" w:rsidTr="00AE7667">
        <w:trPr>
          <w:trHeight w:val="226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753D6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80DF0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B8ED2" w14:textId="77777777" w:rsidR="009B45BF" w:rsidRDefault="009B45BF">
            <w:pPr>
              <w:tabs>
                <w:tab w:val="left" w:pos="40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Анкетирование молодых специалистов по проблемам в образовательной деятельности.</w:t>
            </w:r>
          </w:p>
          <w:p w14:paraId="3E82F7F0" w14:textId="77777777" w:rsidR="009B45BF" w:rsidRDefault="009B45BF">
            <w:pPr>
              <w:pStyle w:val="a4"/>
              <w:spacing w:line="276" w:lineRule="auto"/>
              <w:jc w:val="both"/>
              <w:rPr>
                <w:rFonts w:eastAsia="Calibri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2. Разработка и утверждение плана работы с молодыми педагогами</w:t>
            </w:r>
          </w:p>
          <w:p w14:paraId="416E905F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0F82" w14:textId="3B339B4D" w:rsidR="009B45BF" w:rsidRDefault="009B45BF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ВКК Игонина Н.Г.</w:t>
            </w:r>
          </w:p>
          <w:p w14:paraId="7A7BA3DF" w14:textId="492CA413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творческой группы педагогов Ноздрачева Е.Н.</w:t>
            </w:r>
          </w:p>
        </w:tc>
      </w:tr>
      <w:tr w:rsidR="009B45BF" w14:paraId="5B553320" w14:textId="77777777" w:rsidTr="00AE766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240AF7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58BDB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34093" w14:textId="19E82E57" w:rsidR="009B45BF" w:rsidRDefault="009B45BF">
            <w:pPr>
              <w:pStyle w:val="a4"/>
              <w:spacing w:line="276" w:lineRule="auto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1. «</w:t>
            </w:r>
            <w:r>
              <w:rPr>
                <w:sz w:val="28"/>
                <w:szCs w:val="28"/>
                <w:lang w:eastAsia="en-US"/>
              </w:rPr>
              <w:t>Индивидуализация образовательного процесса</w:t>
            </w:r>
            <w:r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- показ открытого НОД в средней группе, обсуждение, самоанализ </w:t>
            </w:r>
          </w:p>
          <w:p w14:paraId="5C213685" w14:textId="77777777" w:rsidR="009B45BF" w:rsidRDefault="009B45BF">
            <w:pPr>
              <w:pStyle w:val="a4"/>
              <w:spacing w:line="276" w:lineRule="auto"/>
              <w:jc w:val="both"/>
              <w:rPr>
                <w:rFonts w:eastAsia="Times New Roman" w:cstheme="minorBid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Обеспечение роста профессиональной компетентности педагога через организацию работы по самообразованию</w:t>
            </w:r>
          </w:p>
          <w:p w14:paraId="0135748C" w14:textId="77777777" w:rsidR="009B45BF" w:rsidRDefault="009B45BF">
            <w:pPr>
              <w:pStyle w:val="a4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4C55F" w14:textId="77777777" w:rsidR="009B45BF" w:rsidRDefault="009B45BF">
            <w:pPr>
              <w:tabs>
                <w:tab w:val="left" w:pos="402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14:paraId="69D4B549" w14:textId="298962D5" w:rsidR="009B45BF" w:rsidRDefault="009B45BF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Кузьминых </w:t>
            </w:r>
            <w:r>
              <w:rPr>
                <w:rFonts w:ascii="Times New Roman" w:hAnsi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78A219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0A6591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65E028" w14:textId="4F8B8839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 ВКК Игонина Н.Г.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B45BF" w14:paraId="0B2AACF4" w14:textId="77777777" w:rsidTr="00AE7667">
        <w:trPr>
          <w:trHeight w:val="8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72F3C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BFE1E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D894C" w14:textId="1CE33999" w:rsidR="009B45BF" w:rsidRDefault="009B45BF" w:rsidP="009B45BF">
            <w:pPr>
              <w:tabs>
                <w:tab w:val="left" w:pos="4020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Применение здоровьесберегающих технологий в режимных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процессах  для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детей младшего дошкольного возраста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7EEA" w14:textId="76E3F2C5" w:rsidR="009B45BF" w:rsidRDefault="009B45BF" w:rsidP="009B45BF">
            <w:pPr>
              <w:tabs>
                <w:tab w:val="left" w:pos="4020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/>
                <w:sz w:val="28"/>
                <w:szCs w:val="28"/>
              </w:rPr>
              <w:t>Родина Т.Н.</w:t>
            </w:r>
          </w:p>
        </w:tc>
      </w:tr>
      <w:tr w:rsidR="009B45BF" w14:paraId="4280E5AF" w14:textId="77777777" w:rsidTr="00AE7667">
        <w:trPr>
          <w:trHeight w:val="96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9CD3A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319F0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6ED5F" w14:textId="7459A47E" w:rsidR="009B45BF" w:rsidRDefault="009B45BF">
            <w:pPr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Театрализованная деятельность как средство развития творческих способностей старших дошкольников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BA1578">
              <w:rPr>
                <w:rFonts w:ascii="Times New Roman" w:hAnsi="Times New Roman"/>
                <w:sz w:val="28"/>
                <w:szCs w:val="28"/>
              </w:rPr>
              <w:t xml:space="preserve"> - городской уровень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4AD4F" w14:textId="77777777" w:rsidR="009B45BF" w:rsidRDefault="009B45BF" w:rsidP="009B45BF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</w:t>
            </w:r>
          </w:p>
          <w:p w14:paraId="6EDDF78E" w14:textId="77777777" w:rsidR="009B45BF" w:rsidRDefault="009B45BF" w:rsidP="009B45BF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Федотова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39590950" w14:textId="77777777" w:rsidR="009B45BF" w:rsidRDefault="009B45BF" w:rsidP="009B45BF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Музыкальный руководитель Никитина Л.В.</w:t>
            </w:r>
          </w:p>
          <w:p w14:paraId="13BFDCA8" w14:textId="540A694D" w:rsidR="009B45BF" w:rsidRDefault="009B45BF" w:rsidP="009B45BF">
            <w:pPr>
              <w:pStyle w:val="21"/>
              <w:widowControl w:val="0"/>
              <w:spacing w:line="276" w:lineRule="auto"/>
              <w:ind w:left="0" w:firstLine="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Педагог-психолог Попова Г.М.</w:t>
            </w:r>
          </w:p>
        </w:tc>
      </w:tr>
      <w:tr w:rsidR="009B45BF" w14:paraId="107D288F" w14:textId="77777777" w:rsidTr="00AE7667">
        <w:trPr>
          <w:trHeight w:val="281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83D71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A1434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60E45" w14:textId="0E41A370" w:rsidR="009B45BF" w:rsidRDefault="009B45BF">
            <w:pPr>
              <w:pStyle w:val="a4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1. Просмотр</w:t>
            </w:r>
            <w:r w:rsidR="00BA1578">
              <w:rPr>
                <w:rFonts w:eastAsia="Times New Roman"/>
                <w:sz w:val="28"/>
                <w:szCs w:val="28"/>
                <w:lang w:eastAsia="en-US"/>
              </w:rPr>
              <w:t xml:space="preserve">, самоанализ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молодыми педагогами НОД </w:t>
            </w:r>
            <w:r w:rsidR="00BA1578">
              <w:rPr>
                <w:rFonts w:eastAsia="Times New Roman"/>
                <w:sz w:val="28"/>
                <w:szCs w:val="28"/>
                <w:lang w:eastAsia="en-US"/>
              </w:rPr>
              <w:t xml:space="preserve">изодеятельности в подготовительной к школе группе </w:t>
            </w:r>
          </w:p>
          <w:p w14:paraId="0D5C91EC" w14:textId="62F11186" w:rsidR="009B45BF" w:rsidRDefault="009B45BF">
            <w:pPr>
              <w:pStyle w:val="a4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3. Консультация «Развитие ИЗО деятельности дошкольников</w:t>
            </w:r>
            <w:r w:rsidR="00BA1578">
              <w:rPr>
                <w:rFonts w:eastAsia="Times New Roman"/>
                <w:sz w:val="28"/>
                <w:szCs w:val="28"/>
                <w:lang w:eastAsia="en-US"/>
              </w:rPr>
              <w:t xml:space="preserve"> средствами нетрадиционных техник рисования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»</w:t>
            </w:r>
          </w:p>
          <w:p w14:paraId="3356D4FD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C7FA" w14:textId="6D20FD46" w:rsidR="009B45BF" w:rsidRDefault="009B45BF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  <w:r w:rsidR="00BA1578">
              <w:rPr>
                <w:rFonts w:ascii="Times New Roman" w:hAnsi="Times New Roman"/>
                <w:sz w:val="28"/>
                <w:szCs w:val="28"/>
              </w:rPr>
              <w:t>Дудина Л.А.</w:t>
            </w:r>
          </w:p>
          <w:p w14:paraId="4D3E313A" w14:textId="63514A23" w:rsidR="00AE7667" w:rsidRDefault="00AE7667">
            <w:pPr>
              <w:tabs>
                <w:tab w:val="left" w:pos="402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Чудинова Н.И.</w:t>
            </w:r>
          </w:p>
          <w:p w14:paraId="373F5C66" w14:textId="77777777" w:rsidR="00BA1578" w:rsidRDefault="00BA1578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507DD9" w14:textId="40DBED52" w:rsidR="009B45BF" w:rsidRDefault="009B45BF" w:rsidP="00BA1578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="00AE7667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A1578">
              <w:rPr>
                <w:rFonts w:ascii="Times New Roman" w:hAnsi="Times New Roman"/>
                <w:sz w:val="28"/>
                <w:szCs w:val="28"/>
              </w:rPr>
              <w:t>Родина</w:t>
            </w:r>
            <w:proofErr w:type="gramEnd"/>
            <w:r w:rsidR="00BA1578">
              <w:rPr>
                <w:rFonts w:ascii="Times New Roman" w:hAnsi="Times New Roman"/>
                <w:sz w:val="28"/>
                <w:szCs w:val="28"/>
              </w:rPr>
              <w:t xml:space="preserve"> Т.Н</w:t>
            </w:r>
            <w:r w:rsidR="00AE7667">
              <w:rPr>
                <w:rFonts w:ascii="Times New Roman" w:hAnsi="Times New Roman"/>
                <w:sz w:val="28"/>
                <w:szCs w:val="28"/>
              </w:rPr>
              <w:t>.</w:t>
            </w:r>
            <w:r w:rsidR="00BA157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16D12F5" w14:textId="034280C4" w:rsidR="00BA1578" w:rsidRDefault="00BA1578" w:rsidP="00BA1578">
            <w:pPr>
              <w:tabs>
                <w:tab w:val="left" w:pos="4020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Казанкова В.Н.</w:t>
            </w:r>
          </w:p>
        </w:tc>
      </w:tr>
      <w:tr w:rsidR="009B45BF" w14:paraId="52BDA43F" w14:textId="77777777" w:rsidTr="00AE766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9AA7A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DCA76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CD6EE" w14:textId="77777777" w:rsidR="009B45BF" w:rsidRDefault="009B45BF">
            <w:pPr>
              <w:tabs>
                <w:tab w:val="left" w:pos="402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Просмотр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 анализ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молодыми педагогами «Утренняя гимнастика во второй младшей группе». </w:t>
            </w:r>
          </w:p>
          <w:p w14:paraId="303E1592" w14:textId="77777777" w:rsidR="009B45BF" w:rsidRDefault="009B45BF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Методические рекомендации по проведении физкультурного занятия на прогулке и утренней гимнастики.</w:t>
            </w:r>
          </w:p>
          <w:p w14:paraId="58CE42DA" w14:textId="77777777" w:rsidR="009B45BF" w:rsidRDefault="009B45BF">
            <w:pPr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0F8B" w14:textId="77777777" w:rsidR="009B45BF" w:rsidRDefault="009B45BF" w:rsidP="00AE7667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Инструктор по ФК </w:t>
            </w:r>
          </w:p>
          <w:p w14:paraId="2B884829" w14:textId="77777777" w:rsidR="00AE7667" w:rsidRDefault="00AE7667" w:rsidP="00AE7667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D82F67" w14:textId="77777777" w:rsidR="00AE7667" w:rsidRDefault="00AE7667" w:rsidP="00AE7667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1005B7" w14:textId="77777777" w:rsidR="00AE7667" w:rsidRDefault="00AE7667" w:rsidP="00AE7667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B07D25" w14:textId="744B6B53" w:rsidR="00AE7667" w:rsidRDefault="00AE7667" w:rsidP="00AE7667">
            <w:pPr>
              <w:tabs>
                <w:tab w:val="left" w:pos="4020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зав. по ВОР</w:t>
            </w:r>
          </w:p>
        </w:tc>
      </w:tr>
      <w:tr w:rsidR="009B45BF" w14:paraId="4AD908C5" w14:textId="77777777" w:rsidTr="00AE766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2DA61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09EBF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6C141" w14:textId="77777777" w:rsidR="009B45BF" w:rsidRDefault="009B45BF">
            <w:pPr>
              <w:pStyle w:val="a4"/>
              <w:spacing w:line="276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Просмотр молодыми педагогами НОД по развитию речи</w:t>
            </w:r>
          </w:p>
          <w:p w14:paraId="2F682F26" w14:textId="32F487AE" w:rsidR="009B45BF" w:rsidRDefault="009B45BF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Семинар-практикум </w:t>
            </w:r>
            <w:r w:rsidR="00AE7667">
              <w:rPr>
                <w:rFonts w:ascii="Times New Roman" w:hAnsi="Times New Roman"/>
                <w:sz w:val="28"/>
                <w:szCs w:val="28"/>
              </w:rPr>
              <w:t xml:space="preserve">– использование современных технологий по образовательной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«Речевое развитие дошкольников»</w:t>
            </w:r>
          </w:p>
          <w:p w14:paraId="4AE596A0" w14:textId="081D96A0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05F73" w14:textId="2CC0DC7C" w:rsidR="009B45BF" w:rsidRDefault="009B45BF">
            <w:pPr>
              <w:tabs>
                <w:tab w:val="left" w:pos="402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</w:t>
            </w:r>
            <w:r w:rsidR="00AE7667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14:paraId="276F79B2" w14:textId="77777777" w:rsidR="00AE7667" w:rsidRDefault="00AE7667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69AD04" w14:textId="77777777" w:rsidR="00AE7667" w:rsidRDefault="00AE7667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B3B720" w14:textId="7A9C5B5B" w:rsidR="009B45BF" w:rsidRDefault="009B45BF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  <w:p w14:paraId="3138EDFF" w14:textId="102D0534" w:rsidR="00AE7667" w:rsidRDefault="00AE7667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– наставники</w:t>
            </w:r>
          </w:p>
          <w:p w14:paraId="025778E8" w14:textId="55BC3B39" w:rsidR="00AE7667" w:rsidRDefault="00AE7667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Родина Т.Н.</w:t>
            </w:r>
          </w:p>
          <w:p w14:paraId="72E470A2" w14:textId="7C975FD3" w:rsidR="00AE7667" w:rsidRDefault="00AE7667">
            <w:pPr>
              <w:tabs>
                <w:tab w:val="left" w:pos="40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Федотова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</w:p>
          <w:p w14:paraId="028531ED" w14:textId="72282DC5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Calibri" w:eastAsia="Calibri" w:hAnsi="Calibri"/>
                <w:sz w:val="28"/>
                <w:szCs w:val="28"/>
                <w:lang w:eastAsia="ar-SA"/>
              </w:rPr>
            </w:pPr>
          </w:p>
        </w:tc>
      </w:tr>
      <w:tr w:rsidR="009B45BF" w14:paraId="7D3B28AE" w14:textId="77777777" w:rsidTr="00AE7667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245D7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259E3" w14:textId="77777777" w:rsidR="009B45BF" w:rsidRDefault="009B45BF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14:paraId="72936FA8" w14:textId="77777777" w:rsidR="00AE7667" w:rsidRDefault="00AE7667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F593F1" w14:textId="77777777" w:rsidR="00AE7667" w:rsidRDefault="00AE7667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ADEC2C" w14:textId="7823D956" w:rsidR="00AE7667" w:rsidRDefault="00AE7667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8303B" w14:textId="77777777" w:rsidR="009B45BF" w:rsidRDefault="00AE7667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Отчет педагогов-наставников по проделанной работе</w:t>
            </w:r>
          </w:p>
          <w:p w14:paraId="10319F89" w14:textId="77777777" w:rsidR="00AE7667" w:rsidRDefault="00AE7667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Отчет воспитателей по самообразованию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A2E4258" w14:textId="77777777" w:rsidR="00AE7667" w:rsidRDefault="00AE7667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одведение итогов работы Школы молодого педагога.</w:t>
            </w:r>
          </w:p>
          <w:p w14:paraId="61D85FCF" w14:textId="54FD72E9" w:rsidR="00AE7667" w:rsidRDefault="00AE7667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6E67" w14:textId="77777777" w:rsidR="009B45BF" w:rsidRDefault="009B45BF">
            <w:pPr>
              <w:tabs>
                <w:tab w:val="left" w:pos="4020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наставники</w:t>
            </w:r>
          </w:p>
          <w:p w14:paraId="32F89BD9" w14:textId="77777777" w:rsidR="009B45BF" w:rsidRDefault="00AE7667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Молодые воспитатели</w:t>
            </w:r>
          </w:p>
          <w:p w14:paraId="70F835F7" w14:textId="657F055B" w:rsidR="00AE7667" w:rsidRDefault="00AE7667">
            <w:pPr>
              <w:tabs>
                <w:tab w:val="left" w:pos="4020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Зам. зав. по ВОР</w:t>
            </w:r>
          </w:p>
        </w:tc>
      </w:tr>
    </w:tbl>
    <w:p w14:paraId="129B3EAB" w14:textId="77777777" w:rsidR="009B45BF" w:rsidRDefault="009B45BF" w:rsidP="009B45BF">
      <w:pPr>
        <w:pStyle w:val="a4"/>
        <w:jc w:val="center"/>
        <w:rPr>
          <w:rFonts w:eastAsia="Times New Roman" w:cstheme="minorBidi"/>
          <w:b/>
          <w:sz w:val="36"/>
          <w:szCs w:val="36"/>
          <w:lang w:eastAsia="ar-SA"/>
        </w:rPr>
      </w:pPr>
    </w:p>
    <w:p w14:paraId="68BFD94C" w14:textId="37064E0B" w:rsidR="009B45BF" w:rsidRPr="00AE7667" w:rsidRDefault="00AE7667" w:rsidP="00AE7667">
      <w:pPr>
        <w:pStyle w:val="a4"/>
        <w:numPr>
          <w:ilvl w:val="0"/>
          <w:numId w:val="1"/>
        </w:numPr>
        <w:rPr>
          <w:rFonts w:eastAsia="Times New Roman"/>
          <w:bCs/>
          <w:sz w:val="28"/>
          <w:szCs w:val="28"/>
        </w:rPr>
      </w:pPr>
      <w:r w:rsidRPr="00AE7667">
        <w:rPr>
          <w:rFonts w:eastAsia="Times New Roman"/>
          <w:bCs/>
          <w:sz w:val="28"/>
          <w:szCs w:val="28"/>
        </w:rPr>
        <w:t xml:space="preserve">В течение 2022-2023г – посещение </w:t>
      </w:r>
      <w:r>
        <w:rPr>
          <w:rFonts w:eastAsia="Times New Roman"/>
          <w:bCs/>
          <w:sz w:val="28"/>
          <w:szCs w:val="28"/>
        </w:rPr>
        <w:t xml:space="preserve">молодыми специалистами </w:t>
      </w:r>
      <w:r w:rsidRPr="00AE7667">
        <w:rPr>
          <w:rFonts w:eastAsia="Times New Roman"/>
          <w:bCs/>
          <w:sz w:val="28"/>
          <w:szCs w:val="28"/>
        </w:rPr>
        <w:t>городской Школы молодого педагога. Обсуждение мероприятий на методическом часе – 1 раз в месяц.</w:t>
      </w:r>
    </w:p>
    <w:p w14:paraId="230014C6" w14:textId="77777777" w:rsidR="009B45BF" w:rsidRPr="00AE7667" w:rsidRDefault="009B45BF" w:rsidP="00AE7667">
      <w:pPr>
        <w:pStyle w:val="a4"/>
        <w:rPr>
          <w:rFonts w:eastAsia="Times New Roman"/>
          <w:bCs/>
          <w:sz w:val="28"/>
          <w:szCs w:val="28"/>
        </w:rPr>
      </w:pPr>
    </w:p>
    <w:p w14:paraId="5529B370" w14:textId="77777777" w:rsidR="009B45BF" w:rsidRPr="00AE7667" w:rsidRDefault="009B45BF" w:rsidP="00AE7667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6D6A875" w14:textId="77777777" w:rsidR="00097BEF" w:rsidRDefault="00097BEF"/>
    <w:sectPr w:rsidR="0009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0076"/>
    <w:multiLevelType w:val="hybridMultilevel"/>
    <w:tmpl w:val="080AA61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7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EF"/>
    <w:rsid w:val="00097BEF"/>
    <w:rsid w:val="00975C64"/>
    <w:rsid w:val="009B45BF"/>
    <w:rsid w:val="00AE7667"/>
    <w:rsid w:val="00BA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B806"/>
  <w15:chartTrackingRefBased/>
  <w15:docId w15:val="{6C1232E6-C928-4D04-9FF8-275BB033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5B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B45BF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9B45B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9B45BF"/>
    <w:pPr>
      <w:ind w:left="720"/>
      <w:contextualSpacing/>
    </w:pPr>
  </w:style>
  <w:style w:type="paragraph" w:customStyle="1" w:styleId="21">
    <w:name w:val="Список 21"/>
    <w:basedOn w:val="a"/>
    <w:rsid w:val="009B45BF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cp:lastPrinted>2023-04-07T09:56:00Z</cp:lastPrinted>
  <dcterms:created xsi:type="dcterms:W3CDTF">2023-04-07T09:57:00Z</dcterms:created>
  <dcterms:modified xsi:type="dcterms:W3CDTF">2023-04-07T09:57:00Z</dcterms:modified>
</cp:coreProperties>
</file>